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3684AABB" w14:textId="77777777" w:rsidTr="00ED6955">
        <w:tc>
          <w:tcPr>
            <w:tcW w:w="11304" w:type="dxa"/>
          </w:tcPr>
          <w:p w14:paraId="57BED5DC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F1F2A98" w14:textId="222C86DB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B31DC">
              <w:rPr>
                <w:b/>
                <w:bCs/>
                <w:sz w:val="28"/>
                <w:szCs w:val="28"/>
                <w:lang w:val="en-US"/>
              </w:rPr>
              <w:t>Rosey Row</w:t>
            </w:r>
          </w:p>
          <w:p w14:paraId="79B1E29B" w14:textId="52F35014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4B31DC">
              <w:rPr>
                <w:b/>
                <w:bCs/>
                <w:sz w:val="28"/>
                <w:szCs w:val="28"/>
                <w:lang w:val="en-US"/>
              </w:rPr>
              <w:t>17/09/24</w:t>
            </w:r>
          </w:p>
          <w:p w14:paraId="03AD24F4" w14:textId="268C8491" w:rsidR="000847F8" w:rsidRDefault="000847F8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Update: February 2025</w:t>
            </w:r>
          </w:p>
          <w:p w14:paraId="781DEC38" w14:textId="77777777" w:rsidR="000847F8" w:rsidRPr="00C7311A" w:rsidRDefault="000847F8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AC6B4E" w14:textId="4AE1A816" w:rsidR="00C7311A" w:rsidRPr="000847F8" w:rsidRDefault="000847F8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0847F8">
              <w:rPr>
                <w:sz w:val="28"/>
                <w:szCs w:val="28"/>
                <w:lang w:val="en-US"/>
              </w:rPr>
              <w:t xml:space="preserve">Thank you to the 2 residents who joined </w:t>
            </w:r>
            <w:r w:rsidR="00A15935" w:rsidRPr="000847F8">
              <w:rPr>
                <w:sz w:val="28"/>
                <w:szCs w:val="28"/>
                <w:lang w:val="en-US"/>
              </w:rPr>
              <w:t>A</w:t>
            </w:r>
            <w:r w:rsidR="00277252" w:rsidRPr="000847F8">
              <w:rPr>
                <w:sz w:val="28"/>
                <w:szCs w:val="28"/>
                <w:lang w:val="en-US"/>
              </w:rPr>
              <w:t>nd</w:t>
            </w:r>
            <w:r w:rsidR="00B06236">
              <w:rPr>
                <w:sz w:val="28"/>
                <w:szCs w:val="28"/>
                <w:lang w:val="en-US"/>
              </w:rPr>
              <w:t>rew</w:t>
            </w:r>
            <w:r w:rsidR="00277252" w:rsidRPr="000847F8">
              <w:rPr>
                <w:sz w:val="28"/>
                <w:szCs w:val="28"/>
                <w:lang w:val="en-US"/>
              </w:rPr>
              <w:t xml:space="preserve"> M</w:t>
            </w:r>
            <w:r w:rsidR="00B06236">
              <w:rPr>
                <w:sz w:val="28"/>
                <w:szCs w:val="28"/>
                <w:lang w:val="en-US"/>
              </w:rPr>
              <w:t>ounsor (Surveyor)</w:t>
            </w:r>
            <w:r w:rsidRPr="000847F8">
              <w:rPr>
                <w:sz w:val="28"/>
                <w:szCs w:val="28"/>
                <w:lang w:val="en-US"/>
              </w:rPr>
              <w:t xml:space="preserve"> and </w:t>
            </w:r>
            <w:r w:rsidR="00277252" w:rsidRPr="000847F8">
              <w:rPr>
                <w:sz w:val="28"/>
                <w:szCs w:val="28"/>
                <w:lang w:val="en-US"/>
              </w:rPr>
              <w:t>Mel</w:t>
            </w:r>
            <w:r w:rsidR="00B06236">
              <w:rPr>
                <w:sz w:val="28"/>
                <w:szCs w:val="28"/>
                <w:lang w:val="en-US"/>
              </w:rPr>
              <w:t>anie</w:t>
            </w:r>
            <w:r w:rsidR="00277252" w:rsidRPr="000847F8">
              <w:rPr>
                <w:sz w:val="28"/>
                <w:szCs w:val="28"/>
                <w:lang w:val="en-US"/>
              </w:rPr>
              <w:t xml:space="preserve"> G</w:t>
            </w:r>
            <w:r w:rsidR="00B06236">
              <w:rPr>
                <w:sz w:val="28"/>
                <w:szCs w:val="28"/>
                <w:lang w:val="en-US"/>
              </w:rPr>
              <w:t>raham (Area Co-Ordinator)</w:t>
            </w:r>
          </w:p>
        </w:tc>
        <w:tc>
          <w:tcPr>
            <w:tcW w:w="4094" w:type="dxa"/>
          </w:tcPr>
          <w:p w14:paraId="759D81AC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30C7E60" wp14:editId="0158E858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69C88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542B29C5" w14:textId="77777777" w:rsidTr="008C197F">
        <w:trPr>
          <w:trHeight w:val="833"/>
        </w:trPr>
        <w:tc>
          <w:tcPr>
            <w:tcW w:w="429" w:type="dxa"/>
          </w:tcPr>
          <w:p w14:paraId="1EFFC3A8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5501CAFD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40D52646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C2A278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083AD5DD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EDE5AC2" w14:textId="77777777" w:rsidTr="008C197F">
        <w:trPr>
          <w:trHeight w:val="409"/>
        </w:trPr>
        <w:tc>
          <w:tcPr>
            <w:tcW w:w="429" w:type="dxa"/>
          </w:tcPr>
          <w:p w14:paraId="16EE440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4DB4BC19" w14:textId="07C94DD2" w:rsidR="002563AA" w:rsidRPr="00C7311A" w:rsidRDefault="002772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 gate between Nos 15-16 intermittently catching the floor when op</w:t>
            </w:r>
            <w:r w:rsidR="00E517AD">
              <w:rPr>
                <w:sz w:val="28"/>
                <w:szCs w:val="28"/>
                <w:lang w:val="en-US"/>
              </w:rPr>
              <w:t>ening/closing</w:t>
            </w:r>
          </w:p>
        </w:tc>
        <w:tc>
          <w:tcPr>
            <w:tcW w:w="5528" w:type="dxa"/>
          </w:tcPr>
          <w:p w14:paraId="29A0F914" w14:textId="2C092E09" w:rsidR="002563AA" w:rsidRPr="00C7311A" w:rsidRDefault="00303E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="00E517AD">
              <w:rPr>
                <w:sz w:val="28"/>
                <w:szCs w:val="28"/>
                <w:lang w:val="en-US"/>
              </w:rPr>
              <w:t>educe bottom of gate</w:t>
            </w:r>
          </w:p>
        </w:tc>
        <w:tc>
          <w:tcPr>
            <w:tcW w:w="1276" w:type="dxa"/>
          </w:tcPr>
          <w:p w14:paraId="1F80409F" w14:textId="4A68F1A1" w:rsidR="002563AA" w:rsidRPr="00C7311A" w:rsidRDefault="00E517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163BCAC3" w14:textId="490F95DD" w:rsidR="002563AA" w:rsidRPr="00C7311A" w:rsidRDefault="00F05D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0925143C" w14:textId="77777777" w:rsidTr="008C197F">
        <w:trPr>
          <w:trHeight w:val="409"/>
        </w:trPr>
        <w:tc>
          <w:tcPr>
            <w:tcW w:w="429" w:type="dxa"/>
          </w:tcPr>
          <w:p w14:paraId="034C75A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27498153" w14:textId="36B91FFB" w:rsidR="002563AA" w:rsidRDefault="00303E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Various areas of</w:t>
            </w:r>
            <w:r w:rsidR="002D2473">
              <w:rPr>
                <w:sz w:val="28"/>
                <w:szCs w:val="28"/>
                <w:lang w:val="en-US"/>
              </w:rPr>
              <w:t xml:space="preserve"> uneven</w:t>
            </w:r>
            <w:r w:rsidR="000F5B4A">
              <w:rPr>
                <w:sz w:val="28"/>
                <w:szCs w:val="28"/>
                <w:lang w:val="en-US"/>
              </w:rPr>
              <w:t xml:space="preserve"> paving</w:t>
            </w:r>
          </w:p>
        </w:tc>
        <w:tc>
          <w:tcPr>
            <w:tcW w:w="5528" w:type="dxa"/>
          </w:tcPr>
          <w:p w14:paraId="49F30CD8" w14:textId="433FC1F8" w:rsidR="002563AA" w:rsidRDefault="002D24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Make safe/level identified areas of paving</w:t>
            </w:r>
          </w:p>
        </w:tc>
        <w:tc>
          <w:tcPr>
            <w:tcW w:w="1276" w:type="dxa"/>
          </w:tcPr>
          <w:p w14:paraId="0C409416" w14:textId="48C9066F" w:rsidR="002563AA" w:rsidRDefault="002D24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247DCCC3" w14:textId="31E14E7B" w:rsidR="002563AA" w:rsidRDefault="00F05D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772B00B6" w14:textId="77777777" w:rsidTr="008C197F">
        <w:trPr>
          <w:trHeight w:val="409"/>
        </w:trPr>
        <w:tc>
          <w:tcPr>
            <w:tcW w:w="429" w:type="dxa"/>
          </w:tcPr>
          <w:p w14:paraId="6E85E888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2236A617" w14:textId="1F95B085" w:rsidR="002563AA" w:rsidRDefault="00327D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Resident of No 11 requested key for communal area gate between Nos 15</w:t>
            </w:r>
            <w:r w:rsidR="004516D1">
              <w:rPr>
                <w:sz w:val="28"/>
                <w:szCs w:val="28"/>
                <w:lang w:val="en-US"/>
              </w:rPr>
              <w:t>-16</w:t>
            </w:r>
          </w:p>
        </w:tc>
        <w:tc>
          <w:tcPr>
            <w:tcW w:w="5528" w:type="dxa"/>
          </w:tcPr>
          <w:p w14:paraId="258E7D6D" w14:textId="7BA8F103" w:rsidR="002563AA" w:rsidRDefault="004516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Arranged for several more keys to be cut</w:t>
            </w:r>
            <w:r w:rsidR="000D5A6B">
              <w:rPr>
                <w:sz w:val="28"/>
                <w:szCs w:val="28"/>
                <w:lang w:val="en-US"/>
              </w:rPr>
              <w:t xml:space="preserve"> and drop one off with resident</w:t>
            </w:r>
          </w:p>
        </w:tc>
        <w:tc>
          <w:tcPr>
            <w:tcW w:w="1276" w:type="dxa"/>
          </w:tcPr>
          <w:p w14:paraId="666E737F" w14:textId="0B1E3759" w:rsidR="002563AA" w:rsidRDefault="000D5A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3651B21E" w14:textId="7788BAA8" w:rsidR="002563AA" w:rsidRDefault="00F05D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54E16FE6" w14:textId="77777777" w:rsidTr="008C197F">
        <w:trPr>
          <w:trHeight w:val="409"/>
        </w:trPr>
        <w:tc>
          <w:tcPr>
            <w:tcW w:w="429" w:type="dxa"/>
          </w:tcPr>
          <w:p w14:paraId="47C741D3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4235114C" w14:textId="7440290C" w:rsidR="002563AA" w:rsidRDefault="00B72C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Dry verge to apex to front canopy </w:t>
            </w:r>
            <w:r w:rsidR="007B70BD">
              <w:rPr>
                <w:sz w:val="28"/>
                <w:szCs w:val="28"/>
                <w:lang w:val="en-US"/>
              </w:rPr>
              <w:t xml:space="preserve">to No 20 </w:t>
            </w:r>
            <w:r>
              <w:rPr>
                <w:sz w:val="28"/>
                <w:szCs w:val="28"/>
                <w:lang w:val="en-US"/>
              </w:rPr>
              <w:t>loose</w:t>
            </w:r>
          </w:p>
        </w:tc>
        <w:tc>
          <w:tcPr>
            <w:tcW w:w="5528" w:type="dxa"/>
          </w:tcPr>
          <w:p w14:paraId="08E55BB1" w14:textId="5007D502" w:rsidR="002563AA" w:rsidRDefault="00B72C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Arranged for </w:t>
            </w:r>
            <w:r w:rsidR="00895BC4">
              <w:rPr>
                <w:sz w:val="28"/>
                <w:szCs w:val="28"/>
                <w:lang w:val="en-US"/>
              </w:rPr>
              <w:t xml:space="preserve">contractor to </w:t>
            </w:r>
            <w:r w:rsidR="007B70BD">
              <w:rPr>
                <w:sz w:val="28"/>
                <w:szCs w:val="28"/>
                <w:lang w:val="en-US"/>
              </w:rPr>
              <w:t xml:space="preserve">attend to </w:t>
            </w:r>
            <w:r w:rsidR="00895BC4">
              <w:rPr>
                <w:sz w:val="28"/>
                <w:szCs w:val="28"/>
                <w:lang w:val="en-US"/>
              </w:rPr>
              <w:t>rectify</w:t>
            </w:r>
          </w:p>
        </w:tc>
        <w:tc>
          <w:tcPr>
            <w:tcW w:w="1276" w:type="dxa"/>
          </w:tcPr>
          <w:p w14:paraId="61FB48ED" w14:textId="0008524C" w:rsidR="002563AA" w:rsidRDefault="00895B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00298BB6" w14:textId="5D83CCAB" w:rsidR="002563AA" w:rsidRDefault="00F05D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2205C42C" w14:textId="77777777" w:rsidTr="008C197F">
        <w:trPr>
          <w:trHeight w:val="409"/>
        </w:trPr>
        <w:tc>
          <w:tcPr>
            <w:tcW w:w="429" w:type="dxa"/>
          </w:tcPr>
          <w:p w14:paraId="678EBFE4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6A648749" w14:textId="4B436F02" w:rsidR="002563AA" w:rsidRDefault="00C27B1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No 5 </w:t>
            </w:r>
            <w:r w:rsidR="00372CC5">
              <w:rPr>
                <w:sz w:val="28"/>
                <w:szCs w:val="28"/>
                <w:lang w:val="en-US"/>
              </w:rPr>
              <w:t xml:space="preserve">previously requested ramps to be installed to </w:t>
            </w:r>
            <w:r w:rsidR="009D1A8D">
              <w:rPr>
                <w:sz w:val="28"/>
                <w:szCs w:val="28"/>
                <w:lang w:val="en-US"/>
              </w:rPr>
              <w:t>curbed</w:t>
            </w:r>
            <w:r w:rsidR="00372CC5">
              <w:rPr>
                <w:sz w:val="28"/>
                <w:szCs w:val="28"/>
                <w:lang w:val="en-US"/>
              </w:rPr>
              <w:t xml:space="preserve"> area to fronts as it </w:t>
            </w:r>
            <w:r w:rsidR="009D1A8D">
              <w:rPr>
                <w:sz w:val="28"/>
                <w:szCs w:val="28"/>
                <w:lang w:val="en-US"/>
              </w:rPr>
              <w:t>is difficult for residents to access with mobility scooters</w:t>
            </w:r>
          </w:p>
        </w:tc>
        <w:tc>
          <w:tcPr>
            <w:tcW w:w="5528" w:type="dxa"/>
          </w:tcPr>
          <w:p w14:paraId="2DA6E638" w14:textId="2848622E" w:rsidR="002563AA" w:rsidRDefault="00775A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 considered from the Neighbourhood Improvement Fund</w:t>
            </w:r>
          </w:p>
        </w:tc>
        <w:tc>
          <w:tcPr>
            <w:tcW w:w="1276" w:type="dxa"/>
          </w:tcPr>
          <w:p w14:paraId="76DABEFE" w14:textId="0CE4FF97" w:rsidR="002563AA" w:rsidRDefault="00775A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40DE0F82" w14:textId="7F97BF68" w:rsidR="002563AA" w:rsidRDefault="00F05D59">
            <w:pPr>
              <w:rPr>
                <w:sz w:val="28"/>
                <w:szCs w:val="28"/>
                <w:lang w:val="en-US"/>
              </w:rPr>
            </w:pPr>
            <w:r w:rsidRPr="00F05D59">
              <w:rPr>
                <w:sz w:val="28"/>
                <w:szCs w:val="28"/>
              </w:rPr>
              <w:t>Raised and approved at January Resident committee</w:t>
            </w:r>
          </w:p>
        </w:tc>
      </w:tr>
    </w:tbl>
    <w:p w14:paraId="6F77B5CC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6EBFD633" w14:textId="77777777" w:rsidTr="009F5EEB">
        <w:tc>
          <w:tcPr>
            <w:tcW w:w="15388" w:type="dxa"/>
          </w:tcPr>
          <w:p w14:paraId="5E8641A1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5F909454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4897485C" w14:textId="3EDFB2DC" w:rsidR="009F5EEB" w:rsidRDefault="000C0E63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16 was not happy with the Grounds Maintenance service however the general standard of the grounds to site was satisfactory – </w:t>
            </w:r>
            <w:r w:rsidR="006D230B">
              <w:rPr>
                <w:sz w:val="28"/>
                <w:szCs w:val="28"/>
                <w:lang w:val="en-US"/>
              </w:rPr>
              <w:t>Informed</w:t>
            </w:r>
            <w:r>
              <w:rPr>
                <w:sz w:val="28"/>
                <w:szCs w:val="28"/>
                <w:lang w:val="en-US"/>
              </w:rPr>
              <w:t xml:space="preserve"> the resident that the GM service is going out to tender for next year</w:t>
            </w:r>
            <w:r w:rsidR="006D230B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50894821" w14:textId="5D3500B8" w:rsidR="00C7311A" w:rsidRDefault="00C7311A">
      <w:pPr>
        <w:rPr>
          <w:sz w:val="28"/>
          <w:szCs w:val="28"/>
          <w:lang w:val="en-US"/>
        </w:rPr>
      </w:pPr>
    </w:p>
    <w:p w14:paraId="3DA0FF84" w14:textId="0D81220E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lastRenderedPageBreak/>
        <w:t>The next Neighbourhood Walkabout will be advertised in the Activity Brochure and on our website.</w:t>
      </w:r>
    </w:p>
    <w:p w14:paraId="64774983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4F4C0945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E"/>
    <w:rsid w:val="000847F8"/>
    <w:rsid w:val="000C0E63"/>
    <w:rsid w:val="000C5A3C"/>
    <w:rsid w:val="000D5A6B"/>
    <w:rsid w:val="000E17CD"/>
    <w:rsid w:val="000F5B4A"/>
    <w:rsid w:val="00140D89"/>
    <w:rsid w:val="00190AFB"/>
    <w:rsid w:val="001F3500"/>
    <w:rsid w:val="002563AA"/>
    <w:rsid w:val="00277252"/>
    <w:rsid w:val="002D2473"/>
    <w:rsid w:val="003033B0"/>
    <w:rsid w:val="003034D6"/>
    <w:rsid w:val="00303EB7"/>
    <w:rsid w:val="00327DD2"/>
    <w:rsid w:val="003338AE"/>
    <w:rsid w:val="00372CC5"/>
    <w:rsid w:val="003E07C9"/>
    <w:rsid w:val="003E7A11"/>
    <w:rsid w:val="003F6C54"/>
    <w:rsid w:val="00411DC0"/>
    <w:rsid w:val="00421974"/>
    <w:rsid w:val="00435C0C"/>
    <w:rsid w:val="004516D1"/>
    <w:rsid w:val="00462E65"/>
    <w:rsid w:val="004B31DC"/>
    <w:rsid w:val="004D2B2E"/>
    <w:rsid w:val="0054274C"/>
    <w:rsid w:val="005756B7"/>
    <w:rsid w:val="00590723"/>
    <w:rsid w:val="006D230B"/>
    <w:rsid w:val="006E38E0"/>
    <w:rsid w:val="006F5D7F"/>
    <w:rsid w:val="007109AF"/>
    <w:rsid w:val="00775A30"/>
    <w:rsid w:val="007774B1"/>
    <w:rsid w:val="007B70BD"/>
    <w:rsid w:val="007E2DF1"/>
    <w:rsid w:val="00870254"/>
    <w:rsid w:val="00895BC4"/>
    <w:rsid w:val="008B5D6E"/>
    <w:rsid w:val="008C197F"/>
    <w:rsid w:val="00970FB8"/>
    <w:rsid w:val="009A5976"/>
    <w:rsid w:val="009D1A8D"/>
    <w:rsid w:val="009F5EEB"/>
    <w:rsid w:val="00A15935"/>
    <w:rsid w:val="00A521EC"/>
    <w:rsid w:val="00A73EB4"/>
    <w:rsid w:val="00A94711"/>
    <w:rsid w:val="00AA020D"/>
    <w:rsid w:val="00AF7A19"/>
    <w:rsid w:val="00B0103C"/>
    <w:rsid w:val="00B06236"/>
    <w:rsid w:val="00B72CC6"/>
    <w:rsid w:val="00BA5945"/>
    <w:rsid w:val="00BE3C54"/>
    <w:rsid w:val="00C27B16"/>
    <w:rsid w:val="00C64648"/>
    <w:rsid w:val="00C7311A"/>
    <w:rsid w:val="00C81D72"/>
    <w:rsid w:val="00CE4AA2"/>
    <w:rsid w:val="00CE5437"/>
    <w:rsid w:val="00CF2630"/>
    <w:rsid w:val="00D77044"/>
    <w:rsid w:val="00DB5100"/>
    <w:rsid w:val="00DD1F90"/>
    <w:rsid w:val="00DD46D9"/>
    <w:rsid w:val="00E05653"/>
    <w:rsid w:val="00E11230"/>
    <w:rsid w:val="00E30898"/>
    <w:rsid w:val="00E517AD"/>
    <w:rsid w:val="00E60565"/>
    <w:rsid w:val="00E70FEA"/>
    <w:rsid w:val="00ED6955"/>
    <w:rsid w:val="00F0039E"/>
    <w:rsid w:val="00F05D5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0544"/>
  <w15:chartTrackingRefBased/>
  <w15:docId w15:val="{87CAA338-95BF-437C-9176-61DD38F2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5</cp:revision>
  <dcterms:created xsi:type="dcterms:W3CDTF">2025-02-07T10:20:00Z</dcterms:created>
  <dcterms:modified xsi:type="dcterms:W3CDTF">2025-02-10T15:47:00Z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