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067F7B56" w14:textId="77777777" w:rsidTr="00ED6955">
        <w:tc>
          <w:tcPr>
            <w:tcW w:w="11304" w:type="dxa"/>
          </w:tcPr>
          <w:p w14:paraId="6A2F1CDA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2C72C843" w14:textId="77777777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752F2">
              <w:rPr>
                <w:b/>
                <w:bCs/>
                <w:sz w:val="28"/>
                <w:szCs w:val="28"/>
                <w:lang w:val="en-US"/>
              </w:rPr>
              <w:t>GY1 – East Grove &amp; Priory Grove</w:t>
            </w:r>
          </w:p>
          <w:p w14:paraId="4A798FDA" w14:textId="77777777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8752F2">
              <w:rPr>
                <w:b/>
                <w:bCs/>
                <w:sz w:val="28"/>
                <w:szCs w:val="28"/>
                <w:lang w:val="en-US"/>
              </w:rPr>
              <w:t>25/07/2024</w:t>
            </w:r>
          </w:p>
          <w:p w14:paraId="59DB1B7E" w14:textId="47D180AA" w:rsidR="00C207FE" w:rsidRDefault="00C207FE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 – February 2025</w:t>
            </w:r>
          </w:p>
          <w:p w14:paraId="1E9D7ED2" w14:textId="77777777" w:rsidR="00EF7A3C" w:rsidRPr="00C7311A" w:rsidRDefault="00EF7A3C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38DD7A3" w14:textId="6E18C211" w:rsidR="00C7311A" w:rsidRPr="00C207FE" w:rsidRDefault="00C207FE" w:rsidP="00E11230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207FE">
              <w:rPr>
                <w:rFonts w:ascii="Arial" w:hAnsi="Arial" w:cs="Arial"/>
                <w:sz w:val="28"/>
                <w:szCs w:val="28"/>
                <w:lang w:val="en-US"/>
              </w:rPr>
              <w:t xml:space="preserve">Thank you to the 3 residents who joined </w:t>
            </w:r>
            <w:r w:rsidR="00EF7A3C" w:rsidRPr="00C316E2">
              <w:rPr>
                <w:rFonts w:ascii="Arial" w:hAnsi="Arial" w:cs="Arial"/>
                <w:sz w:val="28"/>
                <w:szCs w:val="28"/>
                <w:lang w:val="en-US"/>
              </w:rPr>
              <w:t>Andy Mounsor</w:t>
            </w:r>
            <w:r w:rsidR="00EF7A3C">
              <w:rPr>
                <w:rFonts w:ascii="Arial" w:hAnsi="Arial" w:cs="Arial"/>
                <w:sz w:val="28"/>
                <w:szCs w:val="28"/>
                <w:lang w:val="en-US"/>
              </w:rPr>
              <w:t xml:space="preserve"> (Surveyor)</w:t>
            </w:r>
            <w:r w:rsidR="00EF7A3C" w:rsidRPr="00C316E2">
              <w:rPr>
                <w:rFonts w:ascii="Arial" w:hAnsi="Arial" w:cs="Arial"/>
                <w:sz w:val="28"/>
                <w:szCs w:val="28"/>
                <w:lang w:val="en-US"/>
              </w:rPr>
              <w:t>, Claire Champlin</w:t>
            </w:r>
            <w:r w:rsidR="00EF7A3C">
              <w:rPr>
                <w:rFonts w:ascii="Arial" w:hAnsi="Arial" w:cs="Arial"/>
                <w:sz w:val="28"/>
                <w:szCs w:val="28"/>
                <w:lang w:val="en-US"/>
              </w:rPr>
              <w:t xml:space="preserve"> (Health and Wellbeing Co-Ordinator)</w:t>
            </w:r>
            <w:r w:rsidR="00EF7A3C" w:rsidRPr="00C316E2">
              <w:rPr>
                <w:rFonts w:ascii="Arial" w:hAnsi="Arial" w:cs="Arial"/>
                <w:sz w:val="28"/>
                <w:szCs w:val="28"/>
                <w:lang w:val="en-US"/>
              </w:rPr>
              <w:t>, Julie Gawthorpe</w:t>
            </w:r>
            <w:r w:rsidR="00EF7A3C">
              <w:rPr>
                <w:rFonts w:ascii="Arial" w:hAnsi="Arial" w:cs="Arial"/>
                <w:sz w:val="28"/>
                <w:szCs w:val="28"/>
                <w:lang w:val="en-US"/>
              </w:rPr>
              <w:t xml:space="preserve"> (Area Co-Ordinator)</w:t>
            </w:r>
            <w:r w:rsidR="00EF7A3C" w:rsidRPr="00C316E2">
              <w:rPr>
                <w:rFonts w:ascii="Arial" w:hAnsi="Arial" w:cs="Arial"/>
                <w:sz w:val="28"/>
                <w:szCs w:val="28"/>
                <w:lang w:val="en-US"/>
              </w:rPr>
              <w:t xml:space="preserve"> &amp; John Holmes</w:t>
            </w:r>
            <w:r w:rsidR="00EF7A3C">
              <w:rPr>
                <w:rFonts w:ascii="Arial" w:hAnsi="Arial" w:cs="Arial"/>
                <w:sz w:val="28"/>
                <w:szCs w:val="28"/>
                <w:lang w:val="en-US"/>
              </w:rPr>
              <w:t xml:space="preserve"> (Resident Board Member)</w:t>
            </w:r>
            <w:r w:rsidR="00EF7A3C" w:rsidRPr="00C316E2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  <w:tc>
          <w:tcPr>
            <w:tcW w:w="4094" w:type="dxa"/>
          </w:tcPr>
          <w:p w14:paraId="13964270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09E508C9" wp14:editId="328EC463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B5201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421570B2" w14:textId="77777777" w:rsidTr="008C197F">
        <w:trPr>
          <w:trHeight w:val="833"/>
        </w:trPr>
        <w:tc>
          <w:tcPr>
            <w:tcW w:w="429" w:type="dxa"/>
          </w:tcPr>
          <w:p w14:paraId="3E75E04E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4B2AF869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4A88B972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7A3F3A6E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66B17D01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31839DC5" w14:textId="77777777" w:rsidTr="008C197F">
        <w:trPr>
          <w:trHeight w:val="409"/>
        </w:trPr>
        <w:tc>
          <w:tcPr>
            <w:tcW w:w="429" w:type="dxa"/>
          </w:tcPr>
          <w:p w14:paraId="4B9134A1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1C9CE7C5" w14:textId="77777777" w:rsidR="002563AA" w:rsidRPr="00C7311A" w:rsidRDefault="00875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Resident of 56 East Grove requesting speed limits to be reviewed &amp; signage displayed. </w:t>
            </w:r>
          </w:p>
        </w:tc>
        <w:tc>
          <w:tcPr>
            <w:tcW w:w="5528" w:type="dxa"/>
          </w:tcPr>
          <w:p w14:paraId="4A743DE4" w14:textId="77777777" w:rsidR="002563AA" w:rsidRPr="00C7311A" w:rsidRDefault="00875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roads in question belong to Hull City Council and are public highways. Advised resident to raise issues with Hull City Council.</w:t>
            </w:r>
          </w:p>
        </w:tc>
        <w:tc>
          <w:tcPr>
            <w:tcW w:w="1276" w:type="dxa"/>
          </w:tcPr>
          <w:p w14:paraId="68773F0C" w14:textId="03B4C841" w:rsidR="002563AA" w:rsidRPr="00C7311A" w:rsidRDefault="00875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6D2EBE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835" w:type="dxa"/>
          </w:tcPr>
          <w:p w14:paraId="41BAACCA" w14:textId="7901AF32" w:rsidR="002563AA" w:rsidRPr="00C7311A" w:rsidRDefault="007474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35B6D9D9" w14:textId="77777777" w:rsidTr="008C197F">
        <w:trPr>
          <w:trHeight w:val="409"/>
        </w:trPr>
        <w:tc>
          <w:tcPr>
            <w:tcW w:w="429" w:type="dxa"/>
          </w:tcPr>
          <w:p w14:paraId="214866FC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71A391E8" w14:textId="77777777" w:rsidR="002563AA" w:rsidRDefault="00875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Resident of 56 East Grove complained about another </w:t>
            </w:r>
            <w:proofErr w:type="gramStart"/>
            <w:r>
              <w:rPr>
                <w:sz w:val="28"/>
                <w:szCs w:val="28"/>
                <w:lang w:val="en-US"/>
              </w:rPr>
              <w:t>residents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dog barking.</w:t>
            </w:r>
          </w:p>
        </w:tc>
        <w:tc>
          <w:tcPr>
            <w:tcW w:w="5528" w:type="dxa"/>
          </w:tcPr>
          <w:p w14:paraId="2B21729C" w14:textId="77777777" w:rsidR="002563AA" w:rsidRDefault="00875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JG advised resident to contact Hull City Council/Environmen</w:t>
            </w:r>
            <w:r w:rsidR="00534202">
              <w:rPr>
                <w:sz w:val="28"/>
                <w:szCs w:val="28"/>
                <w:lang w:val="en-US"/>
              </w:rPr>
              <w:t>tal Health to lodge a noise complaint.</w:t>
            </w:r>
          </w:p>
        </w:tc>
        <w:tc>
          <w:tcPr>
            <w:tcW w:w="1276" w:type="dxa"/>
          </w:tcPr>
          <w:p w14:paraId="3D3691EE" w14:textId="61CF7F6B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6D2EBE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835" w:type="dxa"/>
          </w:tcPr>
          <w:p w14:paraId="71892755" w14:textId="1E4B3BAA" w:rsidR="002563AA" w:rsidRDefault="007474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452967DB" w14:textId="77777777" w:rsidTr="008C197F">
        <w:trPr>
          <w:trHeight w:val="409"/>
        </w:trPr>
        <w:tc>
          <w:tcPr>
            <w:tcW w:w="429" w:type="dxa"/>
          </w:tcPr>
          <w:p w14:paraId="42D017F3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44338F02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Residents of 52 &amp; 54 East Grove raised issues about the standard of grounds maintenance.</w:t>
            </w:r>
          </w:p>
        </w:tc>
        <w:tc>
          <w:tcPr>
            <w:tcW w:w="5528" w:type="dxa"/>
          </w:tcPr>
          <w:p w14:paraId="09020F61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Site visit between </w:t>
            </w:r>
            <w:proofErr w:type="spellStart"/>
            <w:r>
              <w:rPr>
                <w:sz w:val="28"/>
                <w:szCs w:val="28"/>
                <w:lang w:val="en-US"/>
              </w:rPr>
              <w:t>Outco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and Andy M scheduled for 01/08/24 to look at the issues so they can be resolved.</w:t>
            </w:r>
          </w:p>
        </w:tc>
        <w:tc>
          <w:tcPr>
            <w:tcW w:w="1276" w:type="dxa"/>
          </w:tcPr>
          <w:p w14:paraId="2F14B2F0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48216B97" w14:textId="7F222ED9" w:rsidR="002563AA" w:rsidRDefault="007474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43CFB1B6" w14:textId="77777777" w:rsidTr="008C197F">
        <w:trPr>
          <w:trHeight w:val="409"/>
        </w:trPr>
        <w:tc>
          <w:tcPr>
            <w:tcW w:w="429" w:type="dxa"/>
          </w:tcPr>
          <w:p w14:paraId="60821AE4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7A4E90F7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Trailer to front of 54 East Grove</w:t>
            </w:r>
          </w:p>
        </w:tc>
        <w:tc>
          <w:tcPr>
            <w:tcW w:w="5528" w:type="dxa"/>
          </w:tcPr>
          <w:p w14:paraId="331C4267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JG spoke to the private household that the trailer belongs to. They explained that the trailer belongs to their </w:t>
            </w:r>
            <w:proofErr w:type="gramStart"/>
            <w:r>
              <w:rPr>
                <w:sz w:val="28"/>
                <w:szCs w:val="28"/>
                <w:lang w:val="en-US"/>
              </w:rPr>
              <w:t>son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and they will ask him to move it off our site. </w:t>
            </w:r>
          </w:p>
        </w:tc>
        <w:tc>
          <w:tcPr>
            <w:tcW w:w="1276" w:type="dxa"/>
          </w:tcPr>
          <w:p w14:paraId="5E2C27D5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JG</w:t>
            </w:r>
          </w:p>
        </w:tc>
        <w:tc>
          <w:tcPr>
            <w:tcW w:w="2835" w:type="dxa"/>
          </w:tcPr>
          <w:p w14:paraId="5F00FBFB" w14:textId="1BB73EE1" w:rsidR="002563AA" w:rsidRDefault="007474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0BC236EE" w14:textId="77777777" w:rsidTr="008C197F">
        <w:trPr>
          <w:trHeight w:val="409"/>
        </w:trPr>
        <w:tc>
          <w:tcPr>
            <w:tcW w:w="429" w:type="dxa"/>
          </w:tcPr>
          <w:p w14:paraId="11E171AE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78" w:type="dxa"/>
          </w:tcPr>
          <w:p w14:paraId="10D2DC88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0463095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66A8128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EE9D5F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743A149E" w14:textId="77777777" w:rsidTr="008C197F">
        <w:trPr>
          <w:trHeight w:val="409"/>
        </w:trPr>
        <w:tc>
          <w:tcPr>
            <w:tcW w:w="429" w:type="dxa"/>
          </w:tcPr>
          <w:p w14:paraId="34C205E7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78" w:type="dxa"/>
          </w:tcPr>
          <w:p w14:paraId="126946A9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6BC88FC4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8405242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26A071C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335E11D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13300836" w14:textId="77777777" w:rsidTr="009F5EEB">
        <w:tc>
          <w:tcPr>
            <w:tcW w:w="15388" w:type="dxa"/>
          </w:tcPr>
          <w:p w14:paraId="750A0F24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lastRenderedPageBreak/>
              <w:t>Any other issues or advice giving out during Neighbourhood Walkabout?</w:t>
            </w:r>
          </w:p>
          <w:p w14:paraId="1DF3D0CA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2D9DA0D6" w14:textId="77777777" w:rsidR="009F5EEB" w:rsidRDefault="00534202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34B7CA9F" w14:textId="77777777" w:rsidR="00C7311A" w:rsidRPr="00C7311A" w:rsidRDefault="00C7311A">
      <w:pPr>
        <w:rPr>
          <w:sz w:val="28"/>
          <w:szCs w:val="28"/>
          <w:lang w:val="en-US"/>
        </w:rPr>
      </w:pPr>
    </w:p>
    <w:sectPr w:rsidR="00C7311A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EB"/>
    <w:rsid w:val="000E17CD"/>
    <w:rsid w:val="002563AA"/>
    <w:rsid w:val="0028732E"/>
    <w:rsid w:val="003033B0"/>
    <w:rsid w:val="003034D6"/>
    <w:rsid w:val="003338AE"/>
    <w:rsid w:val="003E07C9"/>
    <w:rsid w:val="003E7A11"/>
    <w:rsid w:val="003F6C54"/>
    <w:rsid w:val="00411DC0"/>
    <w:rsid w:val="00421974"/>
    <w:rsid w:val="00435C0C"/>
    <w:rsid w:val="00462E65"/>
    <w:rsid w:val="00534202"/>
    <w:rsid w:val="005756B7"/>
    <w:rsid w:val="00590723"/>
    <w:rsid w:val="00673A61"/>
    <w:rsid w:val="006D2EBE"/>
    <w:rsid w:val="006E38E0"/>
    <w:rsid w:val="006F5D7F"/>
    <w:rsid w:val="007109AF"/>
    <w:rsid w:val="00747478"/>
    <w:rsid w:val="007774B1"/>
    <w:rsid w:val="00870254"/>
    <w:rsid w:val="008752F2"/>
    <w:rsid w:val="008B5D6E"/>
    <w:rsid w:val="008C197F"/>
    <w:rsid w:val="00970FB8"/>
    <w:rsid w:val="009A5976"/>
    <w:rsid w:val="009F5EEB"/>
    <w:rsid w:val="00A521EC"/>
    <w:rsid w:val="00A73EB4"/>
    <w:rsid w:val="00A94711"/>
    <w:rsid w:val="00AA020D"/>
    <w:rsid w:val="00AF7A19"/>
    <w:rsid w:val="00B0103C"/>
    <w:rsid w:val="00BA5945"/>
    <w:rsid w:val="00BE3C54"/>
    <w:rsid w:val="00BF3BEB"/>
    <w:rsid w:val="00C207FE"/>
    <w:rsid w:val="00C7311A"/>
    <w:rsid w:val="00C81D72"/>
    <w:rsid w:val="00CE4AA2"/>
    <w:rsid w:val="00CE5437"/>
    <w:rsid w:val="00CF2630"/>
    <w:rsid w:val="00D77044"/>
    <w:rsid w:val="00DA0D08"/>
    <w:rsid w:val="00DB5100"/>
    <w:rsid w:val="00DD1F90"/>
    <w:rsid w:val="00E05653"/>
    <w:rsid w:val="00E11230"/>
    <w:rsid w:val="00E30898"/>
    <w:rsid w:val="00E60565"/>
    <w:rsid w:val="00ED6955"/>
    <w:rsid w:val="00EF7A3C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72D9"/>
  <w15:chartTrackingRefBased/>
  <w15:docId w15:val="{4ED3683F-CEEA-4B90-B071-9DDBFE01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2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White</dc:creator>
  <cp:keywords/>
  <dc:description/>
  <cp:lastModifiedBy>Terri White</cp:lastModifiedBy>
  <cp:revision>5</cp:revision>
  <dcterms:created xsi:type="dcterms:W3CDTF">2025-02-07T09:17:00Z</dcterms:created>
  <dcterms:modified xsi:type="dcterms:W3CDTF">2025-02-10T15:21:00Z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